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772D4" w14:textId="26B528F2" w:rsidR="00927413" w:rsidRPr="00927413" w:rsidRDefault="00927413" w:rsidP="00927413">
      <w:pPr>
        <w:jc w:val="right"/>
        <w:rPr>
          <w:rFonts w:ascii="Times" w:hAnsi="Times"/>
          <w:b/>
          <w:bCs/>
          <w:sz w:val="28"/>
          <w:szCs w:val="28"/>
          <w:lang w:val="en-US"/>
        </w:rPr>
      </w:pPr>
      <w:r w:rsidRPr="00927413">
        <w:rPr>
          <w:rFonts w:ascii="Times" w:hAnsi="Times"/>
          <w:b/>
          <w:bCs/>
          <w:sz w:val="28"/>
          <w:szCs w:val="28"/>
          <w:lang w:val="en-US"/>
        </w:rPr>
        <w:t>Annex 1.</w:t>
      </w:r>
    </w:p>
    <w:p w14:paraId="71AD16B7" w14:textId="728BB4B5" w:rsidR="00927413" w:rsidRDefault="00927413" w:rsidP="00927413">
      <w:pPr>
        <w:jc w:val="center"/>
        <w:rPr>
          <w:rFonts w:ascii="Times" w:hAnsi="Times"/>
          <w:b/>
          <w:bCs/>
          <w:sz w:val="28"/>
          <w:szCs w:val="28"/>
          <w:lang w:val="en-US"/>
        </w:rPr>
      </w:pPr>
      <w:r w:rsidRPr="00927413">
        <w:rPr>
          <w:rFonts w:ascii="Times" w:hAnsi="Times"/>
          <w:b/>
          <w:bCs/>
          <w:sz w:val="28"/>
          <w:szCs w:val="28"/>
          <w:lang w:val="en-US"/>
        </w:rPr>
        <w:t>The order of registration of the article</w:t>
      </w:r>
    </w:p>
    <w:p w14:paraId="74A076FE" w14:textId="77777777" w:rsidR="00927413" w:rsidRPr="00927413" w:rsidRDefault="00927413" w:rsidP="00927413">
      <w:pPr>
        <w:jc w:val="center"/>
        <w:rPr>
          <w:rFonts w:ascii="Times" w:hAnsi="Times"/>
          <w:b/>
          <w:bCs/>
          <w:sz w:val="28"/>
          <w:szCs w:val="28"/>
          <w:lang w:val="en-US"/>
        </w:rPr>
      </w:pPr>
    </w:p>
    <w:p w14:paraId="184D534F" w14:textId="77777777" w:rsidR="00927413" w:rsidRPr="00927413" w:rsidRDefault="00927413" w:rsidP="00927413">
      <w:pPr>
        <w:rPr>
          <w:rFonts w:ascii="Times" w:hAnsi="Times"/>
          <w:lang w:val="en-US"/>
        </w:rPr>
      </w:pPr>
      <w:r w:rsidRPr="00927413">
        <w:rPr>
          <w:rFonts w:ascii="Times" w:hAnsi="Times"/>
          <w:lang w:val="en-US"/>
        </w:rPr>
        <w:t>• The volume of the publication is up to 5 pages, the page format is A4, the font is Times New Roman, the font size is 12 (the title of the article is 14), the line spacing is single, the margins on each side of the sheet are 2 cm.</w:t>
      </w:r>
    </w:p>
    <w:p w14:paraId="6981B5AB" w14:textId="77777777" w:rsidR="00927413" w:rsidRPr="00927413" w:rsidRDefault="00927413" w:rsidP="00927413">
      <w:pPr>
        <w:rPr>
          <w:rFonts w:ascii="Times" w:hAnsi="Times"/>
          <w:lang w:val="en-US"/>
        </w:rPr>
      </w:pPr>
      <w:r w:rsidRPr="00927413">
        <w:rPr>
          <w:rFonts w:ascii="Times" w:hAnsi="Times"/>
          <w:lang w:val="en-US"/>
        </w:rPr>
        <w:t>• Orientation: portrait, justified.</w:t>
      </w:r>
    </w:p>
    <w:p w14:paraId="30235543" w14:textId="77777777" w:rsidR="00927413" w:rsidRPr="00927413" w:rsidRDefault="00927413" w:rsidP="00927413">
      <w:pPr>
        <w:rPr>
          <w:rFonts w:ascii="Times" w:hAnsi="Times"/>
          <w:lang w:val="en-US"/>
        </w:rPr>
      </w:pPr>
      <w:r w:rsidRPr="00927413">
        <w:rPr>
          <w:rFonts w:ascii="Times" w:hAnsi="Times"/>
          <w:lang w:val="en-US"/>
        </w:rPr>
        <w:t>• Indent of the first line of a paragraph - 1.25.</w:t>
      </w:r>
    </w:p>
    <w:p w14:paraId="568AB3A5" w14:textId="77777777" w:rsidR="00927413" w:rsidRPr="00927413" w:rsidRDefault="00927413" w:rsidP="00927413">
      <w:pPr>
        <w:rPr>
          <w:rFonts w:ascii="Times" w:hAnsi="Times"/>
          <w:lang w:val="en-US"/>
        </w:rPr>
      </w:pPr>
      <w:r w:rsidRPr="00927413">
        <w:rPr>
          <w:rFonts w:ascii="Times" w:hAnsi="Times"/>
          <w:lang w:val="en-US"/>
        </w:rPr>
        <w:t>• When typing, use the "Enter" key only to separate paragraphs, do not hyphenate, do not apply formatting.</w:t>
      </w:r>
    </w:p>
    <w:p w14:paraId="221AA5A6" w14:textId="77777777" w:rsidR="00927413" w:rsidRPr="00927413" w:rsidRDefault="00927413" w:rsidP="00927413">
      <w:pPr>
        <w:rPr>
          <w:rFonts w:ascii="Times" w:hAnsi="Times"/>
          <w:lang w:val="en-US"/>
        </w:rPr>
      </w:pPr>
      <w:r w:rsidRPr="00927413">
        <w:rPr>
          <w:rFonts w:ascii="Times" w:hAnsi="Times"/>
          <w:lang w:val="en-US"/>
        </w:rPr>
        <w:t>• Figures, graphs and tables should be made in MS Word or MS Excel and not go beyond page parameters.</w:t>
      </w:r>
    </w:p>
    <w:p w14:paraId="73518993" w14:textId="77777777" w:rsidR="00927413" w:rsidRPr="00927413" w:rsidRDefault="00927413" w:rsidP="00927413">
      <w:pPr>
        <w:rPr>
          <w:rFonts w:ascii="Times" w:hAnsi="Times"/>
          <w:lang w:val="en-US"/>
        </w:rPr>
      </w:pPr>
      <w:r w:rsidRPr="00927413">
        <w:rPr>
          <w:rFonts w:ascii="Times" w:hAnsi="Times"/>
          <w:lang w:val="en-US"/>
        </w:rPr>
        <w:t xml:space="preserve">• Name and numbers of figures are indicated </w:t>
      </w:r>
      <w:r w:rsidRPr="00927413">
        <w:rPr>
          <w:rFonts w:ascii="Times" w:hAnsi="Times"/>
          <w:b/>
          <w:bCs/>
          <w:lang w:val="en-US"/>
        </w:rPr>
        <w:t>under</w:t>
      </w:r>
      <w:r w:rsidRPr="00927413">
        <w:rPr>
          <w:rFonts w:ascii="Times" w:hAnsi="Times"/>
          <w:lang w:val="en-US"/>
        </w:rPr>
        <w:t xml:space="preserve"> figures, names and numbers of tables - </w:t>
      </w:r>
      <w:r w:rsidRPr="00927413">
        <w:rPr>
          <w:rFonts w:ascii="Times" w:hAnsi="Times"/>
          <w:b/>
          <w:bCs/>
          <w:lang w:val="en-US"/>
        </w:rPr>
        <w:t>above</w:t>
      </w:r>
      <w:r w:rsidRPr="00927413">
        <w:rPr>
          <w:rFonts w:ascii="Times" w:hAnsi="Times"/>
          <w:lang w:val="en-US"/>
        </w:rPr>
        <w:t xml:space="preserve"> tables.</w:t>
      </w:r>
    </w:p>
    <w:p w14:paraId="1A17B60E" w14:textId="77777777" w:rsidR="00927413" w:rsidRPr="00927413" w:rsidRDefault="00927413" w:rsidP="00927413">
      <w:pPr>
        <w:rPr>
          <w:rFonts w:ascii="Times" w:hAnsi="Times"/>
          <w:lang w:val="en-US"/>
        </w:rPr>
      </w:pPr>
      <w:r w:rsidRPr="00927413">
        <w:rPr>
          <w:rFonts w:ascii="Times" w:hAnsi="Times"/>
          <w:lang w:val="en-US"/>
        </w:rPr>
        <w:t>• Formulas are executed in MS Equation.</w:t>
      </w:r>
    </w:p>
    <w:p w14:paraId="1AAFEF0F" w14:textId="77777777" w:rsidR="00927413" w:rsidRPr="00927413" w:rsidRDefault="00927413" w:rsidP="00927413">
      <w:pPr>
        <w:rPr>
          <w:rFonts w:ascii="Times" w:hAnsi="Times"/>
          <w:lang w:val="en-US"/>
        </w:rPr>
      </w:pPr>
      <w:r w:rsidRPr="00927413">
        <w:rPr>
          <w:rFonts w:ascii="Times" w:hAnsi="Times"/>
          <w:lang w:val="en-US"/>
        </w:rPr>
        <w:t>• Tables, diagrams, graphs, figures and other illustrations are embedded directly into the text of the article.</w:t>
      </w:r>
    </w:p>
    <w:p w14:paraId="6A72E039" w14:textId="77777777" w:rsidR="00927413" w:rsidRPr="00927413" w:rsidRDefault="00927413" w:rsidP="00927413">
      <w:pPr>
        <w:rPr>
          <w:rFonts w:ascii="Times" w:hAnsi="Times"/>
          <w:lang w:val="en-US"/>
        </w:rPr>
      </w:pPr>
      <w:r w:rsidRPr="00927413">
        <w:rPr>
          <w:rFonts w:ascii="Times" w:hAnsi="Times"/>
          <w:lang w:val="en-US"/>
        </w:rPr>
        <w:t>• Footnotes in the text are shown in numbers in square brackets with a bibliography printed in a separate list at the end of the article [1].</w:t>
      </w:r>
    </w:p>
    <w:p w14:paraId="5410D960" w14:textId="0825F975" w:rsidR="00927413" w:rsidRPr="00927413" w:rsidRDefault="00927413" w:rsidP="00927413">
      <w:pPr>
        <w:rPr>
          <w:rFonts w:ascii="Times" w:hAnsi="Times"/>
          <w:lang w:val="en-US"/>
        </w:rPr>
      </w:pPr>
      <w:r w:rsidRPr="00927413">
        <w:rPr>
          <w:rFonts w:ascii="Times" w:hAnsi="Times"/>
          <w:lang w:val="en-US"/>
        </w:rPr>
        <w:t>• 1</w:t>
      </w:r>
      <w:r>
        <w:rPr>
          <w:rFonts w:ascii="Times" w:hAnsi="Times"/>
          <w:lang w:val="en-US"/>
        </w:rPr>
        <w:t>st</w:t>
      </w:r>
      <w:r w:rsidRPr="00927413">
        <w:rPr>
          <w:rFonts w:ascii="Times" w:hAnsi="Times"/>
          <w:lang w:val="en-US"/>
        </w:rPr>
        <w:t xml:space="preserve"> line: article title - in capital letters, bold, centered;</w:t>
      </w:r>
    </w:p>
    <w:p w14:paraId="25701C95" w14:textId="77777777" w:rsidR="00927413" w:rsidRPr="00927413" w:rsidRDefault="00927413" w:rsidP="00927413">
      <w:pPr>
        <w:rPr>
          <w:rFonts w:ascii="Times" w:hAnsi="Times"/>
          <w:lang w:val="en-US"/>
        </w:rPr>
      </w:pPr>
      <w:r w:rsidRPr="00927413">
        <w:rPr>
          <w:rFonts w:ascii="Times" w:hAnsi="Times"/>
          <w:lang w:val="en-US"/>
        </w:rPr>
        <w:t>• 2nd line: surname, name, patronymic of the author (s), surname, name, patronymic of the scientific advisor is entered into the author's composition</w:t>
      </w:r>
    </w:p>
    <w:p w14:paraId="59053866" w14:textId="33DFAB23" w:rsidR="00927413" w:rsidRPr="00927413" w:rsidRDefault="00927413" w:rsidP="00927413">
      <w:pPr>
        <w:rPr>
          <w:rFonts w:ascii="Times" w:hAnsi="Times"/>
          <w:lang w:val="en-US"/>
        </w:rPr>
      </w:pPr>
      <w:r w:rsidRPr="00927413">
        <w:rPr>
          <w:rFonts w:ascii="Times" w:hAnsi="Times"/>
          <w:lang w:val="en-US"/>
        </w:rPr>
        <w:t>• 3</w:t>
      </w:r>
      <w:r>
        <w:rPr>
          <w:rFonts w:ascii="Times" w:hAnsi="Times"/>
          <w:lang w:val="en-US"/>
        </w:rPr>
        <w:t>d</w:t>
      </w:r>
      <w:r w:rsidRPr="00927413">
        <w:rPr>
          <w:rFonts w:ascii="Times" w:hAnsi="Times"/>
          <w:lang w:val="en-US"/>
        </w:rPr>
        <w:t xml:space="preserve"> line: educational institution, locality;</w:t>
      </w:r>
    </w:p>
    <w:p w14:paraId="57E096CD" w14:textId="38518AB4" w:rsidR="00586981" w:rsidRPr="00927413" w:rsidRDefault="00927413" w:rsidP="00927413">
      <w:pPr>
        <w:rPr>
          <w:rFonts w:ascii="Times" w:hAnsi="Times"/>
          <w:lang w:val="en-US"/>
        </w:rPr>
      </w:pPr>
      <w:r w:rsidRPr="00927413">
        <w:rPr>
          <w:rFonts w:ascii="Times" w:hAnsi="Times"/>
          <w:lang w:val="en-US"/>
        </w:rPr>
        <w:t xml:space="preserve">• 1-3 lines - center alignment, font 14 </w:t>
      </w:r>
      <w:proofErr w:type="spellStart"/>
      <w:r w:rsidRPr="00927413">
        <w:rPr>
          <w:rFonts w:ascii="Times" w:hAnsi="Times"/>
          <w:lang w:val="en-US"/>
        </w:rPr>
        <w:t>pt</w:t>
      </w:r>
      <w:proofErr w:type="spellEnd"/>
      <w:r w:rsidRPr="00927413">
        <w:rPr>
          <w:rFonts w:ascii="Times" w:hAnsi="Times"/>
          <w:lang w:val="en-US"/>
        </w:rPr>
        <w:t>, bold.</w:t>
      </w:r>
    </w:p>
    <w:p w14:paraId="576A330C" w14:textId="77777777" w:rsidR="00927413" w:rsidRPr="00927413" w:rsidRDefault="00927413">
      <w:pPr>
        <w:rPr>
          <w:rFonts w:ascii="Times" w:hAnsi="Times"/>
          <w:lang w:val="en-US"/>
        </w:rPr>
      </w:pPr>
    </w:p>
    <w:sectPr w:rsidR="00927413" w:rsidRPr="00927413" w:rsidSect="00FB1E19">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413"/>
    <w:rsid w:val="00586981"/>
    <w:rsid w:val="00927413"/>
    <w:rsid w:val="00FB1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D55B493"/>
  <w15:chartTrackingRefBased/>
  <w15:docId w15:val="{527F9B99-B19F-DC41-B33E-24099F028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191</Words>
  <Characters>1095</Characters>
  <Application>Microsoft Office Word</Application>
  <DocSecurity>0</DocSecurity>
  <Lines>9</Lines>
  <Paragraphs>2</Paragraphs>
  <ScaleCrop>false</ScaleCrop>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2021-08-29T19:11:00Z</dcterms:created>
  <dcterms:modified xsi:type="dcterms:W3CDTF">2021-08-29T19:16:00Z</dcterms:modified>
</cp:coreProperties>
</file>